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DD" w:rsidRPr="007A2E62" w:rsidRDefault="00BF311E" w:rsidP="006333D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On Some Properties of Differentiable Manifolds</w:t>
      </w:r>
    </w:p>
    <w:p w:rsidR="006333DD" w:rsidRPr="001B7799" w:rsidRDefault="00BF311E" w:rsidP="006333DD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Mehmet </w:t>
      </w:r>
      <w:r w:rsidR="00EB32B2">
        <w:rPr>
          <w:rFonts w:ascii="Times New Roman" w:hAnsi="Times New Roman" w:cs="Times New Roman"/>
          <w:sz w:val="24"/>
          <w:szCs w:val="24"/>
        </w:rPr>
        <w:t>Kaya</w:t>
      </w:r>
      <w:r w:rsidR="00155E5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333DD" w:rsidRPr="007F4E5B" w:rsidRDefault="00155E5B" w:rsidP="006333DD">
      <w:pPr>
        <w:spacing w:after="0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>1</w:t>
      </w:r>
      <w:r w:rsidRPr="007F4E5B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BF311E">
        <w:rPr>
          <w:rFonts w:ascii="Times New Roman" w:hAnsi="Times New Roman" w:cs="Times New Roman"/>
          <w:sz w:val="20"/>
          <w:szCs w:val="24"/>
          <w:lang w:val="en-US"/>
        </w:rPr>
        <w:t>Bitlis</w:t>
      </w:r>
      <w:proofErr w:type="spellEnd"/>
      <w:r w:rsidR="00BF311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BF311E">
        <w:rPr>
          <w:rFonts w:ascii="Times New Roman" w:hAnsi="Times New Roman" w:cs="Times New Roman"/>
          <w:sz w:val="20"/>
          <w:szCs w:val="24"/>
          <w:lang w:val="en-US"/>
        </w:rPr>
        <w:t>Eren</w:t>
      </w:r>
      <w:proofErr w:type="spellEnd"/>
      <w:r w:rsidR="006333DD" w:rsidRPr="007F4E5B">
        <w:rPr>
          <w:rFonts w:ascii="Times New Roman" w:hAnsi="Times New Roman" w:cs="Times New Roman"/>
          <w:sz w:val="20"/>
          <w:szCs w:val="24"/>
          <w:lang w:val="en-US"/>
        </w:rPr>
        <w:t xml:space="preserve"> University, Turkey</w:t>
      </w:r>
    </w:p>
    <w:p w:rsidR="006333DD" w:rsidRPr="00276D7B" w:rsidRDefault="006333DD" w:rsidP="006333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E72B6">
        <w:rPr>
          <w:rFonts w:ascii="Times New Roman" w:hAnsi="Times New Roman" w:cs="Times New Roman"/>
          <w:sz w:val="20"/>
          <w:szCs w:val="24"/>
        </w:rPr>
        <w:t>E-mail</w:t>
      </w:r>
      <w:r>
        <w:rPr>
          <w:rFonts w:ascii="Times New Roman" w:hAnsi="Times New Roman" w:cs="Times New Roman"/>
          <w:sz w:val="20"/>
          <w:szCs w:val="24"/>
        </w:rPr>
        <w:t>(s</w:t>
      </w:r>
      <w:r w:rsidR="00BF311E">
        <w:rPr>
          <w:rFonts w:ascii="Times New Roman" w:hAnsi="Times New Roman" w:cs="Times New Roman"/>
          <w:sz w:val="20"/>
          <w:szCs w:val="20"/>
        </w:rPr>
        <w:t>): Mehmet@gmail.com</w:t>
      </w:r>
    </w:p>
    <w:p w:rsidR="006333DD" w:rsidRPr="00AE17F9" w:rsidRDefault="006333DD" w:rsidP="00633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11E" w:rsidRPr="00BF311E" w:rsidRDefault="00BF311E" w:rsidP="006333DD">
      <w:pPr>
        <w:spacing w:after="0"/>
        <w:ind w:firstLine="708"/>
        <w:jc w:val="both"/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</w:pPr>
      <w:r w:rsidRPr="00BF311E"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Abstract</w:t>
      </w:r>
    </w:p>
    <w:p w:rsidR="006333DD" w:rsidRPr="006333DD" w:rsidRDefault="00BF311E" w:rsidP="006333DD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Write your abstract here. Please do not exceed </w:t>
      </w:r>
      <w:r w:rsidR="007E555C">
        <w:rPr>
          <w:rFonts w:ascii="Times New Roman" w:hAnsi="Times New Roman" w:cs="Times New Roman"/>
          <w:spacing w:val="4"/>
          <w:sz w:val="24"/>
          <w:szCs w:val="24"/>
          <w:lang w:val="en-US"/>
        </w:rPr>
        <w:t>5</w:t>
      </w:r>
      <w:bookmarkStart w:id="0" w:name="_GoBack"/>
      <w:bookmarkEnd w:id="0"/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pages with your references.</w:t>
      </w:r>
    </w:p>
    <w:p w:rsidR="006333DD" w:rsidRDefault="006333DD" w:rsidP="006333DD">
      <w:pPr>
        <w:pStyle w:val="AEuroNormal"/>
        <w:ind w:firstLine="0"/>
        <w:rPr>
          <w:b/>
          <w:sz w:val="20"/>
          <w:szCs w:val="24"/>
        </w:rPr>
      </w:pPr>
    </w:p>
    <w:p w:rsidR="00AE17F9" w:rsidRDefault="006333DD" w:rsidP="006333DD">
      <w:pPr>
        <w:pStyle w:val="AEuroNormal"/>
        <w:ind w:firstLine="0"/>
        <w:rPr>
          <w:sz w:val="20"/>
        </w:rPr>
      </w:pPr>
      <w:r>
        <w:rPr>
          <w:b/>
          <w:sz w:val="20"/>
          <w:szCs w:val="24"/>
        </w:rPr>
        <w:t>Keywords</w:t>
      </w:r>
      <w:r w:rsidRPr="00DE72B6">
        <w:rPr>
          <w:b/>
          <w:sz w:val="20"/>
          <w:szCs w:val="24"/>
        </w:rPr>
        <w:t xml:space="preserve">: </w:t>
      </w:r>
      <w:r w:rsidR="00BF311E">
        <w:rPr>
          <w:sz w:val="20"/>
        </w:rPr>
        <w:t>Geometry, Manifolds</w:t>
      </w:r>
    </w:p>
    <w:p w:rsidR="002455B9" w:rsidRDefault="002455B9" w:rsidP="006333DD">
      <w:pPr>
        <w:pStyle w:val="AEuroNormal"/>
        <w:ind w:firstLine="0"/>
        <w:rPr>
          <w:sz w:val="20"/>
        </w:rPr>
      </w:pPr>
    </w:p>
    <w:p w:rsidR="002455B9" w:rsidRPr="002455B9" w:rsidRDefault="002455B9" w:rsidP="002455B9">
      <w:pPr>
        <w:pStyle w:val="AEuroNormal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b/>
          <w:szCs w:val="24"/>
        </w:rPr>
      </w:pPr>
      <w:r w:rsidRPr="002455B9">
        <w:rPr>
          <w:b/>
          <w:szCs w:val="24"/>
        </w:rPr>
        <w:t>Introduction</w:t>
      </w:r>
    </w:p>
    <w:p w:rsidR="003B5D6A" w:rsidRPr="003B5D6A" w:rsidRDefault="00BF311E" w:rsidP="003B5D6A">
      <w:pPr>
        <w:pStyle w:val="Govde"/>
        <w:spacing w:line="360" w:lineRule="auto"/>
        <w:rPr>
          <w:sz w:val="24"/>
          <w:szCs w:val="24"/>
          <w:lang w:val="en-US" w:eastAsia="tr-TR"/>
        </w:rPr>
      </w:pPr>
      <w:proofErr w:type="spellStart"/>
      <w:proofErr w:type="gramStart"/>
      <w:r>
        <w:rPr>
          <w:sz w:val="24"/>
          <w:szCs w:val="24"/>
          <w:lang w:val="en-US"/>
        </w:rPr>
        <w:t>xxxxxxxxxxxxxxxxx</w:t>
      </w:r>
      <w:proofErr w:type="spellEnd"/>
      <w:proofErr w:type="gramEnd"/>
    </w:p>
    <w:p w:rsidR="003665FB" w:rsidRPr="0090693C" w:rsidRDefault="00BF311E" w:rsidP="003B5D6A">
      <w:pPr>
        <w:pStyle w:val="Govd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Materials </w:t>
      </w:r>
      <w:r w:rsidR="003665FB" w:rsidRPr="0090693C">
        <w:rPr>
          <w:b/>
          <w:sz w:val="24"/>
          <w:szCs w:val="24"/>
          <w:lang w:val="en-US"/>
        </w:rPr>
        <w:t>and Methods</w:t>
      </w:r>
    </w:p>
    <w:p w:rsidR="003B5D6A" w:rsidRPr="003B5D6A" w:rsidRDefault="00BF311E" w:rsidP="009069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xxxxxxxxxxxxxxxxxxxxxxxxx</w:t>
      </w:r>
      <w:proofErr w:type="spellEnd"/>
      <w:proofErr w:type="gramEnd"/>
    </w:p>
    <w:p w:rsidR="00E04F1F" w:rsidRPr="002455B9" w:rsidRDefault="00E04F1F" w:rsidP="00E04F1F">
      <w:pPr>
        <w:pStyle w:val="AEuroNormal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b/>
          <w:szCs w:val="24"/>
        </w:rPr>
      </w:pPr>
      <w:r>
        <w:rPr>
          <w:b/>
          <w:szCs w:val="24"/>
        </w:rPr>
        <w:t>Results and Discussions</w:t>
      </w:r>
    </w:p>
    <w:p w:rsidR="003665FB" w:rsidRDefault="00BF311E" w:rsidP="00BF311E">
      <w:pPr>
        <w:pStyle w:val="AEuroNormal"/>
        <w:tabs>
          <w:tab w:val="left" w:pos="284"/>
        </w:tabs>
        <w:spacing w:line="360" w:lineRule="auto"/>
        <w:ind w:firstLine="0"/>
        <w:rPr>
          <w:lang w:val="tr-TR"/>
        </w:rPr>
      </w:pPr>
      <w:proofErr w:type="spellStart"/>
      <w:r>
        <w:rPr>
          <w:lang w:val="tr-TR"/>
        </w:rPr>
        <w:t>xxxxxxxxxxxxxxxxxxxxxxxxxxxxxxxxxxxxxxxxxxxxxxxx</w:t>
      </w:r>
      <w:proofErr w:type="spellEnd"/>
    </w:p>
    <w:p w:rsidR="002455B9" w:rsidRDefault="008D5C5A" w:rsidP="002455B9">
      <w:pPr>
        <w:pStyle w:val="AEuroNormal"/>
        <w:spacing w:line="360" w:lineRule="auto"/>
        <w:ind w:left="360" w:firstLine="0"/>
      </w:pPr>
      <w:r>
        <w:t xml:space="preserve">  </w:t>
      </w:r>
    </w:p>
    <w:p w:rsidR="0012259F" w:rsidRPr="002455B9" w:rsidRDefault="0012259F" w:rsidP="0012259F">
      <w:pPr>
        <w:pStyle w:val="AEuroNormal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b/>
          <w:szCs w:val="24"/>
        </w:rPr>
      </w:pPr>
      <w:r>
        <w:rPr>
          <w:b/>
          <w:szCs w:val="24"/>
        </w:rPr>
        <w:t>Conclusions</w:t>
      </w:r>
    </w:p>
    <w:p w:rsidR="0012259F" w:rsidRDefault="00BF311E" w:rsidP="0012259F">
      <w:pPr>
        <w:pStyle w:val="Govde"/>
        <w:spacing w:line="360" w:lineRule="auto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xxxxxxxxxxxxxxxxxxxxxxxxxxxxxxxxxx</w:t>
      </w:r>
      <w:proofErr w:type="spellEnd"/>
      <w:proofErr w:type="gramEnd"/>
    </w:p>
    <w:p w:rsidR="00C320FE" w:rsidRDefault="00C320FE" w:rsidP="0012259F">
      <w:pPr>
        <w:pStyle w:val="AEuroNormal"/>
        <w:tabs>
          <w:tab w:val="left" w:pos="284"/>
        </w:tabs>
        <w:spacing w:line="360" w:lineRule="auto"/>
        <w:ind w:firstLine="0"/>
      </w:pPr>
    </w:p>
    <w:p w:rsidR="0090693C" w:rsidRDefault="0012259F" w:rsidP="0090693C">
      <w:pPr>
        <w:pStyle w:val="AEuroNormal"/>
        <w:tabs>
          <w:tab w:val="left" w:pos="284"/>
        </w:tabs>
        <w:spacing w:line="360" w:lineRule="auto"/>
        <w:ind w:firstLine="0"/>
        <w:rPr>
          <w:b/>
          <w:szCs w:val="24"/>
        </w:rPr>
      </w:pPr>
      <w:r>
        <w:rPr>
          <w:b/>
          <w:szCs w:val="24"/>
        </w:rPr>
        <w:t>References</w:t>
      </w:r>
      <w:r w:rsidR="0090693C">
        <w:rPr>
          <w:b/>
          <w:szCs w:val="24"/>
        </w:rPr>
        <w:t xml:space="preserve"> </w:t>
      </w:r>
    </w:p>
    <w:p w:rsidR="0090693C" w:rsidRDefault="0090693C" w:rsidP="0090693C">
      <w:pPr>
        <w:pStyle w:val="AEuroNormal"/>
        <w:tabs>
          <w:tab w:val="left" w:pos="284"/>
        </w:tabs>
        <w:spacing w:line="360" w:lineRule="auto"/>
        <w:ind w:firstLine="0"/>
      </w:pPr>
      <w:r w:rsidRPr="0090693C">
        <w:rPr>
          <w:szCs w:val="24"/>
        </w:rPr>
        <w:t>E.</w:t>
      </w:r>
      <w:r>
        <w:rPr>
          <w:b/>
          <w:szCs w:val="24"/>
        </w:rPr>
        <w:t xml:space="preserve"> </w:t>
      </w:r>
      <w:proofErr w:type="spellStart"/>
      <w:r>
        <w:t>Bozkurt</w:t>
      </w:r>
      <w:proofErr w:type="spellEnd"/>
      <w:r>
        <w:t xml:space="preserve">, </w:t>
      </w:r>
      <w:proofErr w:type="spellStart"/>
      <w:r>
        <w:t>Neotectonics</w:t>
      </w:r>
      <w:proofErr w:type="spellEnd"/>
      <w:r>
        <w:t xml:space="preserve"> of Turkey-a synthesis, </w:t>
      </w:r>
      <w:proofErr w:type="spellStart"/>
      <w:r>
        <w:t>Geodinamica</w:t>
      </w:r>
      <w:proofErr w:type="spellEnd"/>
      <w:r>
        <w:t xml:space="preserve"> </w:t>
      </w:r>
      <w:proofErr w:type="spellStart"/>
      <w:r>
        <w:t>Acta</w:t>
      </w:r>
      <w:proofErr w:type="spellEnd"/>
      <w:r>
        <w:t xml:space="preserve"> 14 (2001)</w:t>
      </w:r>
      <w:r w:rsidRPr="000A2BE8">
        <w:t xml:space="preserve"> 3-30.</w:t>
      </w:r>
    </w:p>
    <w:p w:rsidR="0090693C" w:rsidRPr="00C320FE" w:rsidRDefault="0090693C" w:rsidP="0090693C">
      <w:pPr>
        <w:pStyle w:val="Govde"/>
        <w:spacing w:line="360" w:lineRule="auto"/>
        <w:ind w:left="284" w:hanging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F. </w:t>
      </w:r>
      <w:proofErr w:type="spellStart"/>
      <w:r w:rsidRPr="0090693C">
        <w:rPr>
          <w:sz w:val="24"/>
          <w:szCs w:val="24"/>
          <w:lang w:val="en-US"/>
        </w:rPr>
        <w:t>Ş</w:t>
      </w:r>
      <w:r>
        <w:rPr>
          <w:sz w:val="24"/>
          <w:szCs w:val="24"/>
          <w:lang w:val="en-US"/>
        </w:rPr>
        <w:t>aroğlu</w:t>
      </w:r>
      <w:proofErr w:type="spellEnd"/>
      <w:r>
        <w:rPr>
          <w:sz w:val="24"/>
          <w:szCs w:val="24"/>
          <w:lang w:val="en-US"/>
        </w:rPr>
        <w:t xml:space="preserve">, O. </w:t>
      </w:r>
      <w:proofErr w:type="spellStart"/>
      <w:r>
        <w:rPr>
          <w:sz w:val="24"/>
          <w:szCs w:val="24"/>
          <w:lang w:val="en-US"/>
        </w:rPr>
        <w:t>Emre</w:t>
      </w:r>
      <w:proofErr w:type="spellEnd"/>
      <w:r>
        <w:rPr>
          <w:sz w:val="24"/>
          <w:szCs w:val="24"/>
          <w:lang w:val="en-US"/>
        </w:rPr>
        <w:t xml:space="preserve">, </w:t>
      </w:r>
      <w:r w:rsidRPr="0090693C">
        <w:rPr>
          <w:sz w:val="24"/>
          <w:szCs w:val="24"/>
          <w:lang w:val="en-US"/>
        </w:rPr>
        <w:t xml:space="preserve">and </w:t>
      </w:r>
      <w:r>
        <w:rPr>
          <w:sz w:val="24"/>
          <w:szCs w:val="24"/>
          <w:lang w:val="en-US"/>
        </w:rPr>
        <w:t xml:space="preserve">I. </w:t>
      </w:r>
      <w:proofErr w:type="spellStart"/>
      <w:r>
        <w:rPr>
          <w:sz w:val="24"/>
          <w:szCs w:val="24"/>
          <w:lang w:val="en-US"/>
        </w:rPr>
        <w:t>Kuşçu</w:t>
      </w:r>
      <w:proofErr w:type="spellEnd"/>
      <w:r>
        <w:rPr>
          <w:sz w:val="24"/>
          <w:szCs w:val="24"/>
          <w:lang w:val="en-US"/>
        </w:rPr>
        <w:t xml:space="preserve">, </w:t>
      </w:r>
      <w:r w:rsidRPr="0090693C">
        <w:rPr>
          <w:sz w:val="24"/>
          <w:szCs w:val="24"/>
          <w:lang w:val="en-US"/>
        </w:rPr>
        <w:t xml:space="preserve">Active fault map of Turkey, General Directorate of Mineral Research and Exploration, </w:t>
      </w:r>
      <w:r>
        <w:rPr>
          <w:sz w:val="24"/>
          <w:szCs w:val="24"/>
          <w:lang w:val="en-US"/>
        </w:rPr>
        <w:t xml:space="preserve">(1992) </w:t>
      </w:r>
      <w:r w:rsidRPr="0090693C">
        <w:rPr>
          <w:sz w:val="24"/>
          <w:szCs w:val="24"/>
          <w:lang w:val="en-US"/>
        </w:rPr>
        <w:t>Ankara, Turkey.</w:t>
      </w:r>
    </w:p>
    <w:sectPr w:rsidR="0090693C" w:rsidRPr="00C320FE" w:rsidSect="00ED13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B4" w:rsidRDefault="00D772B4" w:rsidP="002A14E5">
      <w:pPr>
        <w:spacing w:after="0" w:line="240" w:lineRule="auto"/>
      </w:pPr>
      <w:r>
        <w:separator/>
      </w:r>
    </w:p>
  </w:endnote>
  <w:endnote w:type="continuationSeparator" w:id="0">
    <w:p w:rsidR="00D772B4" w:rsidRDefault="00D772B4" w:rsidP="002A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B4" w:rsidRDefault="00D772B4" w:rsidP="002A14E5">
      <w:pPr>
        <w:spacing w:after="0" w:line="240" w:lineRule="auto"/>
      </w:pPr>
      <w:r>
        <w:separator/>
      </w:r>
    </w:p>
  </w:footnote>
  <w:footnote w:type="continuationSeparator" w:id="0">
    <w:p w:rsidR="00D772B4" w:rsidRDefault="00D772B4" w:rsidP="002A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E5" w:rsidRDefault="002A14E5" w:rsidP="002A14E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</w:p>
  <w:p w:rsidR="00AE17F9" w:rsidRDefault="002A14E5" w:rsidP="002A14E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AA747C">
      <w:rPr>
        <w:rFonts w:ascii="Times New Roman" w:hAnsi="Times New Roman" w:cs="Times New Roman"/>
        <w:b/>
        <w:sz w:val="24"/>
        <w:szCs w:val="24"/>
      </w:rPr>
      <w:t>INTERNATIONAL CONFERENCE ON MATHEMATICS</w:t>
    </w:r>
  </w:p>
  <w:p w:rsidR="00434490" w:rsidRDefault="00434490" w:rsidP="002A14E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“An </w:t>
    </w:r>
    <w:proofErr w:type="spellStart"/>
    <w:r>
      <w:rPr>
        <w:rFonts w:ascii="Times New Roman" w:hAnsi="Times New Roman" w:cs="Times New Roman"/>
        <w:b/>
        <w:sz w:val="24"/>
        <w:szCs w:val="24"/>
      </w:rPr>
      <w:t>Istanbul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Meeting </w:t>
    </w:r>
    <w:proofErr w:type="spellStart"/>
    <w:r>
      <w:rPr>
        <w:rFonts w:ascii="Times New Roman" w:hAnsi="Times New Roman" w:cs="Times New Roman"/>
        <w:b/>
        <w:sz w:val="24"/>
        <w:szCs w:val="24"/>
      </w:rPr>
      <w:t>for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World </w:t>
    </w:r>
    <w:proofErr w:type="spellStart"/>
    <w:r>
      <w:rPr>
        <w:rFonts w:ascii="Times New Roman" w:hAnsi="Times New Roman" w:cs="Times New Roman"/>
        <w:b/>
        <w:sz w:val="24"/>
        <w:szCs w:val="24"/>
      </w:rPr>
      <w:t>Mathematicians</w:t>
    </w:r>
    <w:proofErr w:type="spellEnd"/>
    <w:r>
      <w:rPr>
        <w:rFonts w:ascii="Times New Roman" w:hAnsi="Times New Roman" w:cs="Times New Roman"/>
        <w:b/>
        <w:sz w:val="24"/>
        <w:szCs w:val="24"/>
      </w:rPr>
      <w:t>”</w:t>
    </w:r>
  </w:p>
  <w:p w:rsidR="002A14E5" w:rsidRPr="00AA747C" w:rsidRDefault="00434490" w:rsidP="002A14E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Minisymposium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on </w:t>
    </w:r>
    <w:proofErr w:type="spellStart"/>
    <w:r>
      <w:rPr>
        <w:rFonts w:ascii="Times New Roman" w:hAnsi="Times New Roman" w:cs="Times New Roman"/>
        <w:b/>
        <w:sz w:val="24"/>
        <w:szCs w:val="24"/>
      </w:rPr>
      <w:t>Approximation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Theory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&amp; </w:t>
    </w:r>
    <w:proofErr w:type="spellStart"/>
    <w:r w:rsidR="00AE17F9">
      <w:rPr>
        <w:rFonts w:ascii="Times New Roman" w:hAnsi="Times New Roman" w:cs="Times New Roman"/>
        <w:b/>
        <w:sz w:val="24"/>
        <w:szCs w:val="24"/>
      </w:rPr>
      <w:t>Minisymposium</w:t>
    </w:r>
    <w:proofErr w:type="spellEnd"/>
    <w:r w:rsidR="00AE17F9">
      <w:rPr>
        <w:rFonts w:ascii="Times New Roman" w:hAnsi="Times New Roman" w:cs="Times New Roman"/>
        <w:b/>
        <w:sz w:val="24"/>
        <w:szCs w:val="24"/>
      </w:rPr>
      <w:t xml:space="preserve"> on Math </w:t>
    </w:r>
    <w:proofErr w:type="spellStart"/>
    <w:r w:rsidR="00AE17F9">
      <w:rPr>
        <w:rFonts w:ascii="Times New Roman" w:hAnsi="Times New Roman" w:cs="Times New Roman"/>
        <w:b/>
        <w:sz w:val="24"/>
        <w:szCs w:val="24"/>
      </w:rPr>
      <w:t>Education</w:t>
    </w:r>
    <w:proofErr w:type="spellEnd"/>
    <w:r w:rsidR="002A14E5" w:rsidRPr="00AA747C">
      <w:rPr>
        <w:rFonts w:ascii="Times New Roman" w:hAnsi="Times New Roman" w:cs="Times New Roman"/>
        <w:b/>
        <w:sz w:val="24"/>
        <w:szCs w:val="24"/>
      </w:rPr>
      <w:t xml:space="preserve"> </w:t>
    </w:r>
  </w:p>
  <w:p w:rsidR="002A14E5" w:rsidRPr="00AA747C" w:rsidRDefault="00AE17F9" w:rsidP="002A14E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3-6 </w:t>
    </w:r>
    <w:proofErr w:type="spellStart"/>
    <w:r>
      <w:rPr>
        <w:rFonts w:ascii="Times New Roman" w:hAnsi="Times New Roman" w:cs="Times New Roman"/>
        <w:b/>
        <w:sz w:val="24"/>
        <w:szCs w:val="24"/>
      </w:rPr>
      <w:t>July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2018</w:t>
    </w:r>
    <w:r w:rsidR="002A14E5" w:rsidRPr="00AA747C">
      <w:rPr>
        <w:rFonts w:ascii="Times New Roman" w:hAnsi="Times New Roman" w:cs="Times New Roman"/>
        <w:b/>
        <w:sz w:val="24"/>
        <w:szCs w:val="24"/>
      </w:rPr>
      <w:t xml:space="preserve">, </w:t>
    </w:r>
    <w:proofErr w:type="spellStart"/>
    <w:r w:rsidR="002A14E5">
      <w:rPr>
        <w:rFonts w:ascii="Times New Roman" w:hAnsi="Times New Roman" w:cs="Times New Roman"/>
        <w:b/>
        <w:sz w:val="24"/>
        <w:szCs w:val="24"/>
      </w:rPr>
      <w:t>I</w:t>
    </w:r>
    <w:r w:rsidR="002A14E5" w:rsidRPr="00AA747C">
      <w:rPr>
        <w:rFonts w:ascii="Times New Roman" w:hAnsi="Times New Roman" w:cs="Times New Roman"/>
        <w:b/>
        <w:sz w:val="24"/>
        <w:szCs w:val="24"/>
      </w:rPr>
      <w:t>stanbul</w:t>
    </w:r>
    <w:proofErr w:type="spellEnd"/>
    <w:r w:rsidR="002A14E5" w:rsidRPr="00AA747C">
      <w:rPr>
        <w:rFonts w:ascii="Times New Roman" w:hAnsi="Times New Roman" w:cs="Times New Roman"/>
        <w:b/>
        <w:sz w:val="24"/>
        <w:szCs w:val="24"/>
      </w:rPr>
      <w:t xml:space="preserve">, </w:t>
    </w:r>
    <w:proofErr w:type="spellStart"/>
    <w:r w:rsidR="002A14E5" w:rsidRPr="00AA747C">
      <w:rPr>
        <w:rFonts w:ascii="Times New Roman" w:hAnsi="Times New Roman" w:cs="Times New Roman"/>
        <w:b/>
        <w:sz w:val="24"/>
        <w:szCs w:val="24"/>
      </w:rPr>
      <w:t>Turkey</w:t>
    </w:r>
    <w:proofErr w:type="spellEnd"/>
  </w:p>
  <w:p w:rsidR="002A14E5" w:rsidRDefault="002A14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1">
    <w:nsid w:val="12090B4C"/>
    <w:multiLevelType w:val="hybridMultilevel"/>
    <w:tmpl w:val="CC5A39B2"/>
    <w:lvl w:ilvl="0" w:tplc="041F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B636696"/>
    <w:multiLevelType w:val="hybridMultilevel"/>
    <w:tmpl w:val="306C016E"/>
    <w:lvl w:ilvl="0" w:tplc="C2BAD9B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F493E"/>
    <w:multiLevelType w:val="hybridMultilevel"/>
    <w:tmpl w:val="306C016E"/>
    <w:lvl w:ilvl="0" w:tplc="C2BAD9B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A1F91"/>
    <w:multiLevelType w:val="hybridMultilevel"/>
    <w:tmpl w:val="709222E4"/>
    <w:lvl w:ilvl="0" w:tplc="1008783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E5"/>
    <w:rsid w:val="0012259F"/>
    <w:rsid w:val="00155E5B"/>
    <w:rsid w:val="001754C1"/>
    <w:rsid w:val="001B7799"/>
    <w:rsid w:val="002067EE"/>
    <w:rsid w:val="002455B9"/>
    <w:rsid w:val="00276D7B"/>
    <w:rsid w:val="00293E17"/>
    <w:rsid w:val="002A14E5"/>
    <w:rsid w:val="002E6E22"/>
    <w:rsid w:val="002E7B27"/>
    <w:rsid w:val="003665FB"/>
    <w:rsid w:val="00375FE5"/>
    <w:rsid w:val="003B5CF4"/>
    <w:rsid w:val="003B5D6A"/>
    <w:rsid w:val="003D6924"/>
    <w:rsid w:val="003E2F0B"/>
    <w:rsid w:val="0041377F"/>
    <w:rsid w:val="0042751E"/>
    <w:rsid w:val="00434490"/>
    <w:rsid w:val="00453856"/>
    <w:rsid w:val="00463DB2"/>
    <w:rsid w:val="004813A1"/>
    <w:rsid w:val="00576DC6"/>
    <w:rsid w:val="005B13FA"/>
    <w:rsid w:val="005F1516"/>
    <w:rsid w:val="006333DD"/>
    <w:rsid w:val="006805AA"/>
    <w:rsid w:val="006D7FC7"/>
    <w:rsid w:val="00703417"/>
    <w:rsid w:val="007D6615"/>
    <w:rsid w:val="007E555C"/>
    <w:rsid w:val="007F711C"/>
    <w:rsid w:val="008D5C5A"/>
    <w:rsid w:val="008E7B61"/>
    <w:rsid w:val="0090693C"/>
    <w:rsid w:val="00A20023"/>
    <w:rsid w:val="00A52D20"/>
    <w:rsid w:val="00A55DDA"/>
    <w:rsid w:val="00A96054"/>
    <w:rsid w:val="00AE17F9"/>
    <w:rsid w:val="00B0493E"/>
    <w:rsid w:val="00B17371"/>
    <w:rsid w:val="00B31455"/>
    <w:rsid w:val="00B6156E"/>
    <w:rsid w:val="00B73216"/>
    <w:rsid w:val="00BB1438"/>
    <w:rsid w:val="00BE2037"/>
    <w:rsid w:val="00BF311E"/>
    <w:rsid w:val="00C04B07"/>
    <w:rsid w:val="00C067BE"/>
    <w:rsid w:val="00C320FE"/>
    <w:rsid w:val="00C822C8"/>
    <w:rsid w:val="00CB6862"/>
    <w:rsid w:val="00CD06AF"/>
    <w:rsid w:val="00D772B4"/>
    <w:rsid w:val="00DE294A"/>
    <w:rsid w:val="00DE72B6"/>
    <w:rsid w:val="00DE77B3"/>
    <w:rsid w:val="00E04F1F"/>
    <w:rsid w:val="00E525D0"/>
    <w:rsid w:val="00E85E86"/>
    <w:rsid w:val="00E926A5"/>
    <w:rsid w:val="00EB32B2"/>
    <w:rsid w:val="00ED1352"/>
    <w:rsid w:val="00EE17F2"/>
    <w:rsid w:val="00F4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14E5"/>
  </w:style>
  <w:style w:type="paragraph" w:styleId="Altbilgi">
    <w:name w:val="footer"/>
    <w:basedOn w:val="Normal"/>
    <w:link w:val="AltbilgiChar"/>
    <w:uiPriority w:val="99"/>
    <w:semiHidden/>
    <w:unhideWhenUsed/>
    <w:rsid w:val="002A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A14E5"/>
  </w:style>
  <w:style w:type="paragraph" w:styleId="BalonMetni">
    <w:name w:val="Balloon Text"/>
    <w:basedOn w:val="Normal"/>
    <w:link w:val="BalonMetniChar"/>
    <w:uiPriority w:val="99"/>
    <w:semiHidden/>
    <w:unhideWhenUsed/>
    <w:rsid w:val="002A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4E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E72B6"/>
    <w:pPr>
      <w:ind w:left="720"/>
      <w:contextualSpacing/>
    </w:pPr>
  </w:style>
  <w:style w:type="character" w:styleId="Kpr">
    <w:name w:val="Hyperlink"/>
    <w:rsid w:val="00276D7B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tr-TR"/>
    </w:rPr>
  </w:style>
  <w:style w:type="paragraph" w:customStyle="1" w:styleId="AEuroNormal">
    <w:name w:val="AEuro.Normal"/>
    <w:rsid w:val="00453856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Govde">
    <w:name w:val="Govde"/>
    <w:basedOn w:val="Normal"/>
    <w:link w:val="GovdeChar"/>
    <w:qFormat/>
    <w:rsid w:val="002455B9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GovdeChar">
    <w:name w:val="Govde Char"/>
    <w:basedOn w:val="VarsaylanParagrafYazTipi"/>
    <w:link w:val="Govde"/>
    <w:rsid w:val="002455B9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Normal11ptjustified">
    <w:name w:val="Normal 11pt justified"/>
    <w:basedOn w:val="Normal"/>
    <w:rsid w:val="002455B9"/>
    <w:pPr>
      <w:tabs>
        <w:tab w:val="left" w:pos="504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SectionHeading">
    <w:name w:val="Section Heading"/>
    <w:basedOn w:val="Normal"/>
    <w:rsid w:val="00B0493E"/>
    <w:pPr>
      <w:tabs>
        <w:tab w:val="left" w:pos="504"/>
      </w:tabs>
      <w:spacing w:before="240" w:after="240" w:line="240" w:lineRule="auto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customStyle="1" w:styleId="Reference">
    <w:name w:val="Reference"/>
    <w:basedOn w:val="Normal"/>
    <w:rsid w:val="00C320FE"/>
    <w:pPr>
      <w:numPr>
        <w:numId w:val="4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Heading1">
    <w:name w:val="Heading1"/>
    <w:basedOn w:val="Normal"/>
    <w:rsid w:val="003B5D6A"/>
    <w:pPr>
      <w:spacing w:before="240" w:after="12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14E5"/>
  </w:style>
  <w:style w:type="paragraph" w:styleId="Altbilgi">
    <w:name w:val="footer"/>
    <w:basedOn w:val="Normal"/>
    <w:link w:val="AltbilgiChar"/>
    <w:uiPriority w:val="99"/>
    <w:semiHidden/>
    <w:unhideWhenUsed/>
    <w:rsid w:val="002A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A14E5"/>
  </w:style>
  <w:style w:type="paragraph" w:styleId="BalonMetni">
    <w:name w:val="Balloon Text"/>
    <w:basedOn w:val="Normal"/>
    <w:link w:val="BalonMetniChar"/>
    <w:uiPriority w:val="99"/>
    <w:semiHidden/>
    <w:unhideWhenUsed/>
    <w:rsid w:val="002A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4E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E72B6"/>
    <w:pPr>
      <w:ind w:left="720"/>
      <w:contextualSpacing/>
    </w:pPr>
  </w:style>
  <w:style w:type="character" w:styleId="Kpr">
    <w:name w:val="Hyperlink"/>
    <w:rsid w:val="00276D7B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tr-TR"/>
    </w:rPr>
  </w:style>
  <w:style w:type="paragraph" w:customStyle="1" w:styleId="AEuroNormal">
    <w:name w:val="AEuro.Normal"/>
    <w:rsid w:val="00453856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Govde">
    <w:name w:val="Govde"/>
    <w:basedOn w:val="Normal"/>
    <w:link w:val="GovdeChar"/>
    <w:qFormat/>
    <w:rsid w:val="002455B9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GovdeChar">
    <w:name w:val="Govde Char"/>
    <w:basedOn w:val="VarsaylanParagrafYazTipi"/>
    <w:link w:val="Govde"/>
    <w:rsid w:val="002455B9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Normal11ptjustified">
    <w:name w:val="Normal 11pt justified"/>
    <w:basedOn w:val="Normal"/>
    <w:rsid w:val="002455B9"/>
    <w:pPr>
      <w:tabs>
        <w:tab w:val="left" w:pos="504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SectionHeading">
    <w:name w:val="Section Heading"/>
    <w:basedOn w:val="Normal"/>
    <w:rsid w:val="00B0493E"/>
    <w:pPr>
      <w:tabs>
        <w:tab w:val="left" w:pos="504"/>
      </w:tabs>
      <w:spacing w:before="240" w:after="240" w:line="240" w:lineRule="auto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customStyle="1" w:styleId="Reference">
    <w:name w:val="Reference"/>
    <w:basedOn w:val="Normal"/>
    <w:rsid w:val="00C320FE"/>
    <w:pPr>
      <w:numPr>
        <w:numId w:val="4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Heading1">
    <w:name w:val="Heading1"/>
    <w:basedOn w:val="Normal"/>
    <w:rsid w:val="003B5D6A"/>
    <w:pPr>
      <w:spacing w:before="240" w:after="12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BF203-2B3D-4955-BD46-FCE6921D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ıyıuıuuıykjh</cp:lastModifiedBy>
  <cp:revision>20</cp:revision>
  <dcterms:created xsi:type="dcterms:W3CDTF">2018-07-20T07:10:00Z</dcterms:created>
  <dcterms:modified xsi:type="dcterms:W3CDTF">2018-07-30T08:34:00Z</dcterms:modified>
</cp:coreProperties>
</file>